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C7" w:rsidRPr="00275E27" w:rsidRDefault="00602AC7" w:rsidP="00602AC7">
      <w:pPr>
        <w:overflowPunct w:val="0"/>
        <w:autoSpaceDE w:val="0"/>
        <w:autoSpaceDN w:val="0"/>
        <w:rPr>
          <w:sz w:val="22"/>
        </w:rPr>
      </w:pPr>
      <w:bookmarkStart w:id="0" w:name="_GoBack"/>
      <w:bookmarkEnd w:id="0"/>
      <w:r w:rsidRPr="00275E27">
        <w:rPr>
          <w:rFonts w:hint="eastAsia"/>
          <w:sz w:val="22"/>
        </w:rPr>
        <w:t>様式第５号</w:t>
      </w: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第４条関係</w:t>
      </w:r>
      <w:r w:rsidRPr="00275E27">
        <w:rPr>
          <w:sz w:val="22"/>
        </w:rPr>
        <w:t>）</w:t>
      </w:r>
    </w:p>
    <w:p w:rsidR="00602AC7" w:rsidRPr="00275E27" w:rsidRDefault="00602AC7" w:rsidP="00602AC7">
      <w:pPr>
        <w:overflowPunct w:val="0"/>
        <w:autoSpaceDE w:val="0"/>
        <w:autoSpaceDN w:val="0"/>
        <w:ind w:left="210" w:hanging="210"/>
        <w:jc w:val="center"/>
        <w:rPr>
          <w:sz w:val="22"/>
        </w:rPr>
      </w:pPr>
      <w:r w:rsidRPr="00275E27">
        <w:rPr>
          <w:rFonts w:hint="eastAsia"/>
          <w:spacing w:val="105"/>
          <w:sz w:val="22"/>
        </w:rPr>
        <w:t>機械器具調</w:t>
      </w:r>
      <w:r w:rsidRPr="00275E27">
        <w:rPr>
          <w:rFonts w:hint="eastAsia"/>
          <w:sz w:val="22"/>
        </w:rPr>
        <w:t>書</w:t>
      </w:r>
    </w:p>
    <w:p w:rsidR="00602AC7" w:rsidRPr="00275E27" w:rsidRDefault="00602AC7" w:rsidP="00602AC7">
      <w:pPr>
        <w:overflowPunct w:val="0"/>
        <w:autoSpaceDE w:val="0"/>
        <w:autoSpaceDN w:val="0"/>
        <w:ind w:left="210" w:hanging="210"/>
        <w:rPr>
          <w:sz w:val="22"/>
        </w:rPr>
      </w:pPr>
    </w:p>
    <w:p w:rsidR="00602AC7" w:rsidRPr="00275E27" w:rsidRDefault="00602AC7" w:rsidP="00602AC7">
      <w:pPr>
        <w:overflowPunct w:val="0"/>
        <w:autoSpaceDE w:val="0"/>
        <w:autoSpaceDN w:val="0"/>
        <w:ind w:left="210" w:right="139" w:hanging="210"/>
        <w:jc w:val="right"/>
        <w:rPr>
          <w:sz w:val="22"/>
        </w:rPr>
      </w:pPr>
      <w:r w:rsidRPr="00275E27">
        <w:rPr>
          <w:rFonts w:hint="eastAsia"/>
          <w:sz w:val="22"/>
        </w:rPr>
        <w:t>年　　月　　日現在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14"/>
        <w:gridCol w:w="2022"/>
        <w:gridCol w:w="2126"/>
      </w:tblGrid>
      <w:tr w:rsidR="00602AC7" w:rsidRPr="00275E27" w:rsidTr="00391359">
        <w:trPr>
          <w:trHeight w:val="450"/>
        </w:trPr>
        <w:tc>
          <w:tcPr>
            <w:tcW w:w="2410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種</w:t>
            </w:r>
            <w:r w:rsidRPr="00275E27">
              <w:rPr>
                <w:rFonts w:hint="eastAsia"/>
                <w:sz w:val="22"/>
              </w:rPr>
              <w:t>別</w:t>
            </w:r>
          </w:p>
        </w:tc>
        <w:tc>
          <w:tcPr>
            <w:tcW w:w="2514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名</w:t>
            </w:r>
            <w:r w:rsidRPr="00275E27">
              <w:rPr>
                <w:rFonts w:hint="eastAsia"/>
                <w:sz w:val="22"/>
              </w:rPr>
              <w:t>称</w:t>
            </w:r>
          </w:p>
        </w:tc>
        <w:tc>
          <w:tcPr>
            <w:tcW w:w="2022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数</w:t>
            </w:r>
            <w:r w:rsidRPr="00275E27">
              <w:rPr>
                <w:rFonts w:hint="eastAsia"/>
                <w:sz w:val="22"/>
              </w:rPr>
              <w:t>量</w:t>
            </w:r>
          </w:p>
        </w:tc>
        <w:tc>
          <w:tcPr>
            <w:tcW w:w="2126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備</w:t>
            </w:r>
            <w:r w:rsidRPr="00275E27">
              <w:rPr>
                <w:rFonts w:hint="eastAsia"/>
                <w:sz w:val="22"/>
              </w:rPr>
              <w:t>考</w:t>
            </w:r>
          </w:p>
        </w:tc>
      </w:tr>
      <w:tr w:rsidR="00602AC7" w:rsidRPr="00275E27" w:rsidTr="00391359">
        <w:trPr>
          <w:trHeight w:val="9237"/>
        </w:trPr>
        <w:tc>
          <w:tcPr>
            <w:tcW w:w="2410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14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022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126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602AC7" w:rsidRPr="00275E27" w:rsidRDefault="00602AC7" w:rsidP="00602AC7">
      <w:pPr>
        <w:overflowPunct w:val="0"/>
        <w:autoSpaceDE w:val="0"/>
        <w:autoSpaceDN w:val="0"/>
        <w:ind w:left="851" w:hanging="851"/>
        <w:rPr>
          <w:sz w:val="22"/>
        </w:rPr>
      </w:pP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注</w:t>
      </w:r>
      <w:r w:rsidRPr="00275E27">
        <w:rPr>
          <w:sz w:val="22"/>
        </w:rPr>
        <w:t>）</w:t>
      </w:r>
      <w:r w:rsidRPr="00275E27">
        <w:rPr>
          <w:rFonts w:hint="eastAsia"/>
          <w:sz w:val="22"/>
        </w:rPr>
        <w:t>１　種別の欄には「管の切断用の機械器具」、「測量用の器具」、「掘削用の機械器具」、「埋め戻し用の機械器具」の別を記入すること。</w:t>
      </w:r>
    </w:p>
    <w:p w:rsidR="00602AC7" w:rsidRPr="00275E27" w:rsidRDefault="00602AC7" w:rsidP="00602AC7">
      <w:pPr>
        <w:overflowPunct w:val="0"/>
        <w:autoSpaceDE w:val="0"/>
        <w:autoSpaceDN w:val="0"/>
        <w:ind w:left="851" w:hanging="851"/>
        <w:rPr>
          <w:sz w:val="22"/>
        </w:rPr>
      </w:pPr>
      <w:r w:rsidRPr="00275E27">
        <w:rPr>
          <w:rFonts w:hint="eastAsia"/>
          <w:sz w:val="22"/>
        </w:rPr>
        <w:t xml:space="preserve">　　　２　名称の欄には、金切り</w:t>
      </w:r>
      <w:r w:rsidRPr="00275E27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02AC7" w:rsidRPr="00275E27">
              <w:rPr>
                <w:rFonts w:hint="eastAsia"/>
                <w:sz w:val="22"/>
              </w:rPr>
              <w:t>のこぎり</w:t>
            </w:r>
          </w:rt>
          <w:rubyBase>
            <w:r w:rsidR="00602AC7" w:rsidRPr="00275E27">
              <w:rPr>
                <w:rFonts w:hint="eastAsia"/>
                <w:sz w:val="22"/>
              </w:rPr>
              <w:t>鋸</w:t>
            </w:r>
          </w:rubyBase>
        </w:ruby>
      </w:r>
      <w:r w:rsidRPr="00275E27">
        <w:rPr>
          <w:rFonts w:hint="eastAsia"/>
          <w:sz w:val="22"/>
        </w:rPr>
        <w:t>等の「管の切断用の機械器具」、レベル、テープ等の「測量用の器具」、スコップ、つるはし等の「掘削用の機械器具」、タンパ等の「埋め戻し用の機械器具」その他これらと同等以上の機能を有するものを記入すること。</w:t>
      </w:r>
    </w:p>
    <w:p w:rsidR="001B1B2C" w:rsidRPr="00602AC7" w:rsidRDefault="00602AC7" w:rsidP="00602AC7">
      <w:pPr>
        <w:overflowPunct w:val="0"/>
        <w:autoSpaceDE w:val="0"/>
        <w:autoSpaceDN w:val="0"/>
        <w:ind w:left="945" w:hanging="945"/>
      </w:pPr>
      <w:r w:rsidRPr="00275E27">
        <w:rPr>
          <w:rFonts w:hint="eastAsia"/>
          <w:sz w:val="22"/>
        </w:rPr>
        <w:t xml:space="preserve">　　　３　写真貼付のこと。</w:t>
      </w:r>
    </w:p>
    <w:sectPr w:rsidR="001B1B2C" w:rsidRPr="00602AC7" w:rsidSect="00602AC7">
      <w:pgSz w:w="11906" w:h="16838"/>
      <w:pgMar w:top="1418" w:right="1418" w:bottom="1418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C9" w:rsidRDefault="00FC03C9" w:rsidP="00602AC7">
      <w:r>
        <w:separator/>
      </w:r>
    </w:p>
  </w:endnote>
  <w:endnote w:type="continuationSeparator" w:id="0">
    <w:p w:rsidR="00FC03C9" w:rsidRDefault="00FC03C9" w:rsidP="0060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C9" w:rsidRDefault="00FC03C9" w:rsidP="00602AC7">
      <w:r>
        <w:separator/>
      </w:r>
    </w:p>
  </w:footnote>
  <w:footnote w:type="continuationSeparator" w:id="0">
    <w:p w:rsidR="00FC03C9" w:rsidRDefault="00FC03C9" w:rsidP="0060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2C"/>
    <w:rsid w:val="001B1B2C"/>
    <w:rsid w:val="00391359"/>
    <w:rsid w:val="00463B04"/>
    <w:rsid w:val="00602AC7"/>
    <w:rsid w:val="008503A6"/>
    <w:rsid w:val="009F68A5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FA0BAD-951B-42A8-8DA5-FFEDE6F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SAC1229</cp:lastModifiedBy>
  <cp:revision>7</cp:revision>
  <cp:lastPrinted>2022-02-01T09:27:00Z</cp:lastPrinted>
  <dcterms:created xsi:type="dcterms:W3CDTF">2019-04-26T05:42:00Z</dcterms:created>
  <dcterms:modified xsi:type="dcterms:W3CDTF">2022-02-01T09:27:00Z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